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1B8" w:rsidRPr="000801B8" w:rsidRDefault="000801B8" w:rsidP="000801B8">
      <w:pPr>
        <w:spacing w:after="0" w:line="240" w:lineRule="auto"/>
        <w:rPr>
          <w:rFonts w:ascii="Verdana" w:eastAsia="Times New Roman" w:hAnsi="Verdana" w:cs="Arial"/>
          <w:sz w:val="24"/>
          <w:szCs w:val="24"/>
          <w:lang w:eastAsia="de-DE"/>
        </w:rPr>
      </w:pPr>
      <w:bookmarkStart w:id="0" w:name="_GoBack"/>
      <w:bookmarkEnd w:id="0"/>
    </w:p>
    <w:p w:rsidR="000801B8" w:rsidRPr="000801B8" w:rsidRDefault="000801B8" w:rsidP="000801B8">
      <w:pPr>
        <w:spacing w:after="0" w:line="240" w:lineRule="auto"/>
        <w:rPr>
          <w:rFonts w:ascii="Verdana" w:eastAsia="Times New Roman" w:hAnsi="Verdana" w:cs="Arial"/>
          <w:sz w:val="24"/>
          <w:szCs w:val="20"/>
          <w:lang w:eastAsia="de-DE"/>
        </w:rPr>
      </w:pPr>
    </w:p>
    <w:p w:rsidR="000801B8" w:rsidRPr="000801B8" w:rsidRDefault="000801B8" w:rsidP="000801B8">
      <w:pPr>
        <w:spacing w:after="0" w:line="240" w:lineRule="auto"/>
        <w:rPr>
          <w:rFonts w:ascii="Verdana" w:eastAsia="Times New Roman" w:hAnsi="Verdana" w:cs="Arial"/>
          <w:sz w:val="24"/>
          <w:szCs w:val="20"/>
          <w:lang w:eastAsia="de-DE"/>
        </w:rPr>
      </w:pPr>
    </w:p>
    <w:p w:rsidR="000801B8" w:rsidRPr="000801B8" w:rsidRDefault="000801B8" w:rsidP="000801B8">
      <w:pPr>
        <w:spacing w:after="0" w:line="240" w:lineRule="auto"/>
        <w:rPr>
          <w:rFonts w:ascii="Verdana" w:eastAsia="Times New Roman" w:hAnsi="Verdana" w:cs="Arial"/>
          <w:sz w:val="24"/>
          <w:szCs w:val="20"/>
          <w:lang w:eastAsia="de-DE"/>
        </w:rPr>
      </w:pPr>
    </w:p>
    <w:p w:rsidR="00C26689" w:rsidRDefault="00C26689" w:rsidP="000801B8">
      <w:pPr>
        <w:spacing w:after="0" w:line="240" w:lineRule="auto"/>
        <w:rPr>
          <w:rFonts w:ascii="Calibri" w:eastAsia="Calibri" w:hAnsi="Calibri" w:cs="Times New Roman"/>
          <w:sz w:val="16"/>
          <w:szCs w:val="16"/>
        </w:rPr>
      </w:pPr>
    </w:p>
    <w:p w:rsidR="00147414" w:rsidRPr="00C26689" w:rsidRDefault="00147414" w:rsidP="000801B8">
      <w:pPr>
        <w:spacing w:after="0" w:line="240" w:lineRule="auto"/>
        <w:rPr>
          <w:rFonts w:ascii="Calibri" w:eastAsia="Calibri" w:hAnsi="Calibri" w:cs="Times New Roman"/>
          <w:sz w:val="16"/>
          <w:szCs w:val="16"/>
        </w:rPr>
      </w:pPr>
    </w:p>
    <w:p w:rsidR="000801B8" w:rsidRPr="000801B8" w:rsidRDefault="00C26689" w:rsidP="000801B8">
      <w:pPr>
        <w:spacing w:after="0" w:line="240" w:lineRule="auto"/>
        <w:rPr>
          <w:rFonts w:ascii="Calibri" w:eastAsia="Calibri" w:hAnsi="Calibri" w:cs="Times New Roman"/>
          <w:sz w:val="26"/>
          <w:szCs w:val="26"/>
        </w:rPr>
      </w:pPr>
      <w:r>
        <w:rPr>
          <w:rFonts w:ascii="Calibri" w:eastAsia="Calibri" w:hAnsi="Calibri" w:cs="Times New Roman"/>
          <w:sz w:val="26"/>
          <w:szCs w:val="26"/>
        </w:rPr>
        <w:t>11</w:t>
      </w:r>
      <w:r w:rsidR="000801B8" w:rsidRPr="000801B8">
        <w:rPr>
          <w:rFonts w:ascii="Calibri" w:eastAsia="Calibri" w:hAnsi="Calibri" w:cs="Times New Roman"/>
          <w:sz w:val="26"/>
          <w:szCs w:val="26"/>
        </w:rPr>
        <w:t>.05.2017</w:t>
      </w:r>
    </w:p>
    <w:p w:rsidR="000801B8" w:rsidRPr="000801B8" w:rsidRDefault="000801B8" w:rsidP="000801B8">
      <w:pPr>
        <w:spacing w:after="0" w:line="240" w:lineRule="auto"/>
        <w:jc w:val="center"/>
        <w:rPr>
          <w:rFonts w:ascii="Calibri" w:eastAsia="Calibri" w:hAnsi="Calibri" w:cs="Times New Roman"/>
          <w:b/>
          <w:sz w:val="28"/>
          <w:szCs w:val="28"/>
          <w:u w:val="single"/>
        </w:rPr>
      </w:pPr>
      <w:r w:rsidRPr="000801B8">
        <w:rPr>
          <w:rFonts w:ascii="Calibri" w:eastAsia="Calibri" w:hAnsi="Calibri" w:cs="Times New Roman"/>
          <w:b/>
          <w:sz w:val="28"/>
          <w:szCs w:val="28"/>
          <w:u w:val="single"/>
        </w:rPr>
        <w:t>Pressemitteilung</w:t>
      </w:r>
    </w:p>
    <w:p w:rsidR="000801B8" w:rsidRPr="00C26689" w:rsidRDefault="000801B8" w:rsidP="000801B8">
      <w:pPr>
        <w:spacing w:after="0" w:line="240" w:lineRule="auto"/>
        <w:jc w:val="center"/>
        <w:rPr>
          <w:rFonts w:ascii="Calibri" w:eastAsia="Calibri" w:hAnsi="Calibri" w:cs="Times New Roman"/>
          <w:b/>
          <w:sz w:val="16"/>
          <w:szCs w:val="16"/>
          <w:u w:val="single"/>
        </w:rPr>
      </w:pPr>
    </w:p>
    <w:p w:rsidR="000801B8" w:rsidRPr="000801B8" w:rsidRDefault="000801B8" w:rsidP="000801B8">
      <w:pPr>
        <w:spacing w:after="0" w:line="240" w:lineRule="auto"/>
        <w:jc w:val="both"/>
        <w:rPr>
          <w:rFonts w:ascii="Calibri" w:eastAsia="Calibri" w:hAnsi="Calibri" w:cs="Times New Roman"/>
          <w:b/>
          <w:sz w:val="26"/>
          <w:szCs w:val="26"/>
        </w:rPr>
      </w:pPr>
      <w:r w:rsidRPr="000801B8">
        <w:rPr>
          <w:rFonts w:ascii="Calibri" w:eastAsia="Calibri" w:hAnsi="Calibri" w:cs="Times New Roman"/>
          <w:b/>
          <w:sz w:val="26"/>
          <w:szCs w:val="26"/>
        </w:rPr>
        <w:t>Mit Tablets durch den (Schul-)Alltag</w:t>
      </w:r>
    </w:p>
    <w:p w:rsidR="000801B8" w:rsidRPr="000801B8" w:rsidRDefault="000801B8" w:rsidP="000801B8">
      <w:pPr>
        <w:spacing w:after="0" w:line="240" w:lineRule="auto"/>
        <w:jc w:val="both"/>
        <w:rPr>
          <w:rFonts w:ascii="Calibri" w:eastAsia="Calibri" w:hAnsi="Calibri" w:cs="Times New Roman"/>
          <w:b/>
          <w:sz w:val="26"/>
          <w:szCs w:val="26"/>
        </w:rPr>
      </w:pPr>
      <w:r w:rsidRPr="000801B8">
        <w:rPr>
          <w:rFonts w:ascii="Calibri" w:eastAsia="Calibri" w:hAnsi="Calibri" w:cs="Times New Roman"/>
          <w:b/>
          <w:sz w:val="26"/>
          <w:szCs w:val="26"/>
        </w:rPr>
        <w:t>Tablet-Klasse in der Kaufmännischen Berufsschule</w:t>
      </w:r>
    </w:p>
    <w:p w:rsidR="000801B8" w:rsidRPr="000801B8" w:rsidRDefault="000801B8" w:rsidP="000801B8">
      <w:pPr>
        <w:spacing w:after="0" w:line="240" w:lineRule="auto"/>
        <w:jc w:val="both"/>
        <w:rPr>
          <w:rFonts w:ascii="Calibri" w:eastAsia="Calibri" w:hAnsi="Calibri" w:cs="Times New Roman"/>
          <w:sz w:val="26"/>
          <w:szCs w:val="26"/>
        </w:rPr>
      </w:pPr>
      <w:r w:rsidRPr="000801B8">
        <w:rPr>
          <w:rFonts w:ascii="Calibri" w:eastAsia="Calibri" w:hAnsi="Calibri" w:cs="Times New Roman"/>
          <w:sz w:val="26"/>
          <w:szCs w:val="26"/>
        </w:rPr>
        <w:t>Fotos, Videos, Animationen, Spiele und auch das Surfen im Internet sind aus dem Alltag nicht mehr wegzudenken: Das Walter-Eucken-Gymnasium möchte dieses Potential zum Lernen nutzen. Als eine von 50 teilnehmenden Schulen am Versuch zum Einsatz von Tablets im Unterricht, entwickelt und erprobt das WEG seit dem Beginn des Schuljahres 2016/17 Unterrichtsszenarien. Dafür wurde eine Klasse für Auszubildende zum Kauffrau/</w:t>
      </w:r>
      <w:proofErr w:type="spellStart"/>
      <w:r w:rsidRPr="000801B8">
        <w:rPr>
          <w:rFonts w:ascii="Calibri" w:eastAsia="Calibri" w:hAnsi="Calibri" w:cs="Times New Roman"/>
          <w:sz w:val="26"/>
          <w:szCs w:val="26"/>
        </w:rPr>
        <w:t>mann</w:t>
      </w:r>
      <w:proofErr w:type="spellEnd"/>
      <w:r w:rsidRPr="000801B8">
        <w:rPr>
          <w:rFonts w:ascii="Calibri" w:eastAsia="Calibri" w:hAnsi="Calibri" w:cs="Times New Roman"/>
          <w:sz w:val="26"/>
          <w:szCs w:val="26"/>
        </w:rPr>
        <w:t xml:space="preserve"> für Büromanagement von ihren Ausbildungsbetrieben mit Tablets ausgestattet. Diese dürfen und sollen die Schülerinnen und Schüler sowohl in der Schule als auch im Betrieb nutzen. </w:t>
      </w:r>
    </w:p>
    <w:p w:rsidR="000801B8" w:rsidRPr="000801B8" w:rsidRDefault="000801B8" w:rsidP="000801B8">
      <w:pPr>
        <w:spacing w:after="0" w:line="240" w:lineRule="auto"/>
        <w:jc w:val="both"/>
        <w:rPr>
          <w:rFonts w:ascii="Calibri" w:eastAsia="Calibri" w:hAnsi="Calibri" w:cs="Times New Roman"/>
          <w:b/>
          <w:sz w:val="26"/>
          <w:szCs w:val="26"/>
        </w:rPr>
      </w:pPr>
      <w:r w:rsidRPr="000801B8">
        <w:rPr>
          <w:rFonts w:ascii="Calibri" w:eastAsia="Calibri" w:hAnsi="Calibri" w:cs="Times New Roman"/>
          <w:b/>
          <w:sz w:val="26"/>
          <w:szCs w:val="26"/>
        </w:rPr>
        <w:t>Wischen statt Radieren</w:t>
      </w:r>
    </w:p>
    <w:p w:rsidR="000801B8" w:rsidRPr="000801B8" w:rsidRDefault="000801B8" w:rsidP="000801B8">
      <w:pPr>
        <w:spacing w:after="0" w:line="240" w:lineRule="auto"/>
        <w:jc w:val="both"/>
        <w:rPr>
          <w:rFonts w:ascii="Calibri" w:eastAsia="Calibri" w:hAnsi="Calibri" w:cs="Times New Roman"/>
          <w:sz w:val="26"/>
          <w:szCs w:val="26"/>
        </w:rPr>
      </w:pPr>
      <w:r w:rsidRPr="000801B8">
        <w:rPr>
          <w:rFonts w:ascii="Calibri" w:eastAsia="Calibri" w:hAnsi="Calibri" w:cs="Times New Roman"/>
          <w:sz w:val="26"/>
          <w:szCs w:val="26"/>
        </w:rPr>
        <w:t>Mit dem Klingeln zum Stundenbeginn</w:t>
      </w:r>
      <w:r>
        <w:rPr>
          <w:rFonts w:ascii="Calibri" w:eastAsia="Calibri" w:hAnsi="Calibri" w:cs="Times New Roman"/>
          <w:sz w:val="26"/>
          <w:szCs w:val="26"/>
        </w:rPr>
        <w:t xml:space="preserve"> </w:t>
      </w:r>
      <w:r w:rsidRPr="000801B8">
        <w:rPr>
          <w:rFonts w:ascii="Calibri" w:eastAsia="Calibri" w:hAnsi="Calibri" w:cs="Times New Roman"/>
          <w:sz w:val="26"/>
          <w:szCs w:val="26"/>
        </w:rPr>
        <w:t>starten</w:t>
      </w:r>
      <w:r>
        <w:rPr>
          <w:rFonts w:ascii="Calibri" w:eastAsia="Calibri" w:hAnsi="Calibri" w:cs="Times New Roman"/>
          <w:sz w:val="26"/>
          <w:szCs w:val="26"/>
        </w:rPr>
        <w:t xml:space="preserve"> </w:t>
      </w:r>
      <w:r w:rsidRPr="000801B8">
        <w:rPr>
          <w:rFonts w:ascii="Calibri" w:eastAsia="Calibri" w:hAnsi="Calibri" w:cs="Times New Roman"/>
          <w:sz w:val="26"/>
          <w:szCs w:val="26"/>
        </w:rPr>
        <w:t>die Schülerinnen und Schüler nun ihre Tablets</w:t>
      </w:r>
      <w:r w:rsidR="00973D25">
        <w:rPr>
          <w:rFonts w:ascii="Calibri" w:eastAsia="Calibri" w:hAnsi="Calibri" w:cs="Times New Roman"/>
          <w:sz w:val="26"/>
          <w:szCs w:val="26"/>
        </w:rPr>
        <w:t xml:space="preserve">, anstatt Füller </w:t>
      </w:r>
      <w:r w:rsidRPr="000801B8">
        <w:rPr>
          <w:rFonts w:ascii="Calibri" w:eastAsia="Calibri" w:hAnsi="Calibri" w:cs="Times New Roman"/>
          <w:sz w:val="26"/>
          <w:szCs w:val="26"/>
        </w:rPr>
        <w:t>und Heft hervorzuholen. Manuel Valentin, Klassenlehrer der Pilotklasse, ist vom Potential der Tablets überzeugt, denn: „Aktualität ist im Fach Betriebswirtschaftslehre besonders wichtig. Dank der Tablets können die Schüler</w:t>
      </w:r>
      <w:r>
        <w:rPr>
          <w:rFonts w:ascii="Calibri" w:eastAsia="Calibri" w:hAnsi="Calibri" w:cs="Times New Roman"/>
          <w:sz w:val="26"/>
          <w:szCs w:val="26"/>
        </w:rPr>
        <w:t xml:space="preserve">innen und Schüler </w:t>
      </w:r>
      <w:r w:rsidRPr="000801B8">
        <w:rPr>
          <w:rFonts w:ascii="Calibri" w:eastAsia="Calibri" w:hAnsi="Calibri" w:cs="Times New Roman"/>
          <w:sz w:val="26"/>
          <w:szCs w:val="26"/>
        </w:rPr>
        <w:t>leichter, schneller</w:t>
      </w:r>
      <w:r>
        <w:rPr>
          <w:rFonts w:ascii="Calibri" w:eastAsia="Calibri" w:hAnsi="Calibri" w:cs="Times New Roman"/>
          <w:sz w:val="26"/>
          <w:szCs w:val="26"/>
        </w:rPr>
        <w:t xml:space="preserve"> </w:t>
      </w:r>
      <w:r w:rsidRPr="000801B8">
        <w:rPr>
          <w:rFonts w:ascii="Calibri" w:eastAsia="Calibri" w:hAnsi="Calibri" w:cs="Times New Roman"/>
          <w:sz w:val="26"/>
          <w:szCs w:val="26"/>
        </w:rPr>
        <w:t>und realitätsnäher Daten, beispielswiese im Bereich der Angebotskalkulation oder Lageranalyse, verarbeiten und darstellen.“</w:t>
      </w:r>
    </w:p>
    <w:p w:rsidR="000801B8" w:rsidRPr="000801B8" w:rsidRDefault="000801B8" w:rsidP="000801B8">
      <w:pPr>
        <w:spacing w:after="0" w:line="240" w:lineRule="auto"/>
        <w:jc w:val="both"/>
        <w:rPr>
          <w:rFonts w:ascii="Calibri" w:eastAsia="Calibri" w:hAnsi="Calibri" w:cs="Times New Roman"/>
          <w:b/>
          <w:sz w:val="26"/>
          <w:szCs w:val="26"/>
        </w:rPr>
      </w:pPr>
      <w:r w:rsidRPr="000801B8">
        <w:rPr>
          <w:rFonts w:ascii="Calibri" w:eastAsia="Calibri" w:hAnsi="Calibri" w:cs="Times New Roman"/>
          <w:b/>
          <w:sz w:val="26"/>
          <w:szCs w:val="26"/>
        </w:rPr>
        <w:t>Kooperation zwischen Schule und Wirtschaft</w:t>
      </w:r>
    </w:p>
    <w:p w:rsidR="000801B8" w:rsidRPr="000801B8" w:rsidRDefault="000801B8" w:rsidP="000801B8">
      <w:pPr>
        <w:spacing w:after="0" w:line="240" w:lineRule="auto"/>
        <w:jc w:val="both"/>
        <w:rPr>
          <w:rFonts w:ascii="Calibri" w:eastAsia="Calibri" w:hAnsi="Calibri" w:cs="Times New Roman"/>
          <w:sz w:val="26"/>
          <w:szCs w:val="26"/>
        </w:rPr>
      </w:pPr>
      <w:r w:rsidRPr="000801B8">
        <w:rPr>
          <w:rFonts w:ascii="Calibri" w:eastAsia="Calibri" w:hAnsi="Calibri" w:cs="Times New Roman"/>
          <w:sz w:val="26"/>
          <w:szCs w:val="26"/>
        </w:rPr>
        <w:t xml:space="preserve">Den Vorzug der Tablets erfahren die Auszubildenden jedoch nicht nur in der Schule, sondern auch im Ausbildungsbetrieb. Die Firma </w:t>
      </w:r>
      <w:r>
        <w:rPr>
          <w:rFonts w:ascii="Calibri" w:eastAsia="Calibri" w:hAnsi="Calibri" w:cs="Times New Roman"/>
          <w:sz w:val="26"/>
          <w:szCs w:val="26"/>
        </w:rPr>
        <w:t xml:space="preserve">Steinhauser Bau Kirchzarten </w:t>
      </w:r>
      <w:r w:rsidRPr="000801B8">
        <w:rPr>
          <w:rFonts w:ascii="Calibri" w:eastAsia="Calibri" w:hAnsi="Calibri" w:cs="Times New Roman"/>
          <w:sz w:val="26"/>
          <w:szCs w:val="26"/>
        </w:rPr>
        <w:t>hat zwei Auszubildende mit Tablets ausgestattet und sieht die Vernetzung zwischen Schule und Wirtschaft positiv. „Bei uns kann das in der Schule Erlernte direkt in der Praxis angewandt werden und die Materialien sind auch immer griffbereit“, so Petra B</w:t>
      </w:r>
      <w:r>
        <w:rPr>
          <w:rFonts w:ascii="Calibri" w:eastAsia="Calibri" w:hAnsi="Calibri" w:cs="Times New Roman"/>
          <w:sz w:val="26"/>
          <w:szCs w:val="26"/>
        </w:rPr>
        <w:t xml:space="preserve">aumgartner, die bei Steinhauser Bau </w:t>
      </w:r>
      <w:r w:rsidRPr="000801B8">
        <w:rPr>
          <w:rFonts w:ascii="Calibri" w:eastAsia="Calibri" w:hAnsi="Calibri" w:cs="Times New Roman"/>
          <w:sz w:val="26"/>
          <w:szCs w:val="26"/>
        </w:rPr>
        <w:t xml:space="preserve">die Auszubildenden betreut. </w:t>
      </w:r>
    </w:p>
    <w:p w:rsidR="000801B8" w:rsidRPr="000801B8" w:rsidRDefault="000801B8" w:rsidP="000801B8">
      <w:pPr>
        <w:spacing w:after="0" w:line="240" w:lineRule="auto"/>
        <w:jc w:val="both"/>
        <w:rPr>
          <w:rFonts w:ascii="Calibri" w:eastAsia="Calibri" w:hAnsi="Calibri" w:cs="Times New Roman"/>
          <w:b/>
          <w:sz w:val="26"/>
          <w:szCs w:val="26"/>
        </w:rPr>
      </w:pPr>
      <w:r w:rsidRPr="000801B8">
        <w:rPr>
          <w:rFonts w:ascii="Calibri" w:eastAsia="Calibri" w:hAnsi="Calibri" w:cs="Times New Roman"/>
          <w:b/>
          <w:sz w:val="26"/>
          <w:szCs w:val="26"/>
        </w:rPr>
        <w:t>Weitere Tablet-Klasse</w:t>
      </w:r>
    </w:p>
    <w:p w:rsidR="000801B8" w:rsidRPr="000801B8" w:rsidRDefault="000801B8" w:rsidP="000801B8">
      <w:pPr>
        <w:spacing w:after="0" w:line="240" w:lineRule="auto"/>
        <w:jc w:val="both"/>
        <w:rPr>
          <w:rFonts w:ascii="Calibri" w:eastAsia="Calibri" w:hAnsi="Calibri" w:cs="Times New Roman"/>
          <w:sz w:val="26"/>
          <w:szCs w:val="26"/>
        </w:rPr>
      </w:pPr>
      <w:r w:rsidRPr="000801B8">
        <w:rPr>
          <w:rFonts w:ascii="Calibri" w:eastAsia="Calibri" w:hAnsi="Calibri" w:cs="Times New Roman"/>
          <w:sz w:val="26"/>
          <w:szCs w:val="26"/>
        </w:rPr>
        <w:t xml:space="preserve">Aufgrund von der positiven Zwischenbilanz sowohl auf Schul- als auch auf Betriebsseite wird das Walter-Eucken-Gymnasium im Bereich der Kaufmännischen Berufsschule auch im nächsten Schuljahr eine weitere Tablet-Klasse anbieten. </w:t>
      </w:r>
    </w:p>
    <w:p w:rsidR="000801B8" w:rsidRPr="00C26689" w:rsidRDefault="000801B8" w:rsidP="000801B8">
      <w:pPr>
        <w:spacing w:after="0" w:line="240" w:lineRule="auto"/>
        <w:jc w:val="both"/>
        <w:rPr>
          <w:rFonts w:ascii="Calibri" w:eastAsia="Calibri" w:hAnsi="Calibri" w:cs="Times New Roman"/>
          <w:b/>
          <w:sz w:val="16"/>
          <w:szCs w:val="16"/>
        </w:rPr>
      </w:pPr>
    </w:p>
    <w:p w:rsidR="000801B8" w:rsidRPr="000801B8" w:rsidRDefault="000801B8" w:rsidP="000801B8">
      <w:pPr>
        <w:spacing w:after="0" w:line="240" w:lineRule="auto"/>
        <w:jc w:val="both"/>
        <w:rPr>
          <w:rFonts w:ascii="Calibri" w:eastAsia="Calibri" w:hAnsi="Calibri" w:cs="Times New Roman"/>
          <w:sz w:val="26"/>
          <w:szCs w:val="26"/>
        </w:rPr>
      </w:pPr>
      <w:r w:rsidRPr="000801B8">
        <w:rPr>
          <w:rFonts w:ascii="Calibri" w:eastAsia="Calibri" w:hAnsi="Calibri" w:cs="Times New Roman"/>
          <w:sz w:val="26"/>
          <w:szCs w:val="26"/>
        </w:rPr>
        <w:t>Weitere Informationen zur Nutzung von Tablets an beruflichen Schulen in Baden-Württemberg finden Sie unter folgendem Link:</w:t>
      </w:r>
    </w:p>
    <w:p w:rsidR="000801B8" w:rsidRPr="000801B8" w:rsidRDefault="000801B8" w:rsidP="000801B8">
      <w:pPr>
        <w:spacing w:after="0" w:line="240" w:lineRule="auto"/>
        <w:jc w:val="both"/>
        <w:rPr>
          <w:rFonts w:ascii="Calibri" w:eastAsia="Calibri" w:hAnsi="Calibri" w:cs="Times New Roman"/>
          <w:sz w:val="26"/>
          <w:szCs w:val="26"/>
        </w:rPr>
      </w:pPr>
      <w:r w:rsidRPr="000801B8">
        <w:rPr>
          <w:rFonts w:ascii="Calibri" w:eastAsia="Calibri" w:hAnsi="Calibri" w:cs="Times New Roman"/>
          <w:sz w:val="26"/>
          <w:szCs w:val="26"/>
        </w:rPr>
        <w:t>https://www.baden-wuerttemberg.de/de/service/presse/pressemitteilung/pid/einsatz-von-tablets-an-berufsschulen-wird-erprobt/</w:t>
      </w:r>
    </w:p>
    <w:p w:rsidR="000801B8" w:rsidRPr="000801B8" w:rsidRDefault="000801B8" w:rsidP="000801B8">
      <w:pPr>
        <w:spacing w:after="0" w:line="240" w:lineRule="auto"/>
        <w:jc w:val="both"/>
        <w:rPr>
          <w:rFonts w:ascii="Calibri" w:eastAsia="Calibri" w:hAnsi="Calibri" w:cs="Times New Roman"/>
          <w:sz w:val="26"/>
          <w:szCs w:val="26"/>
        </w:rPr>
      </w:pPr>
      <w:r w:rsidRPr="000801B8">
        <w:rPr>
          <w:rFonts w:ascii="Calibri" w:eastAsia="Calibri" w:hAnsi="Calibri" w:cs="Times New Roman"/>
          <w:sz w:val="26"/>
          <w:szCs w:val="26"/>
        </w:rPr>
        <w:t>Bei Fragen können Sie mich gerne kontaktieren.</w:t>
      </w:r>
    </w:p>
    <w:p w:rsidR="000801B8" w:rsidRPr="000801B8" w:rsidRDefault="000801B8" w:rsidP="000801B8">
      <w:pPr>
        <w:spacing w:after="0" w:line="240" w:lineRule="auto"/>
        <w:jc w:val="both"/>
        <w:rPr>
          <w:rFonts w:ascii="Calibri" w:eastAsia="Calibri" w:hAnsi="Calibri" w:cs="Times New Roman"/>
          <w:sz w:val="26"/>
          <w:szCs w:val="26"/>
        </w:rPr>
      </w:pPr>
      <w:r w:rsidRPr="000801B8">
        <w:rPr>
          <w:rFonts w:ascii="Calibri" w:eastAsia="Calibri" w:hAnsi="Calibri" w:cs="Times New Roman"/>
          <w:sz w:val="26"/>
          <w:szCs w:val="26"/>
        </w:rPr>
        <w:t>Mit freundlichen Grüßen</w:t>
      </w:r>
    </w:p>
    <w:p w:rsidR="000801B8" w:rsidRPr="00C26689" w:rsidRDefault="000801B8" w:rsidP="000801B8">
      <w:pPr>
        <w:spacing w:after="0" w:line="240" w:lineRule="auto"/>
        <w:jc w:val="both"/>
        <w:rPr>
          <w:rFonts w:ascii="Calibri" w:eastAsia="Calibri" w:hAnsi="Calibri" w:cs="Times New Roman"/>
          <w:sz w:val="16"/>
          <w:szCs w:val="16"/>
        </w:rPr>
      </w:pPr>
    </w:p>
    <w:p w:rsidR="000801B8" w:rsidRPr="000801B8" w:rsidRDefault="000801B8" w:rsidP="000801B8">
      <w:pPr>
        <w:spacing w:after="0" w:line="240" w:lineRule="auto"/>
        <w:rPr>
          <w:rFonts w:ascii="Calibri" w:eastAsia="Calibri" w:hAnsi="Calibri" w:cs="Times New Roman"/>
          <w:sz w:val="26"/>
          <w:szCs w:val="26"/>
        </w:rPr>
      </w:pPr>
      <w:r w:rsidRPr="000801B8">
        <w:rPr>
          <w:rFonts w:ascii="Calibri" w:eastAsia="Calibri" w:hAnsi="Calibri" w:cs="Times New Roman"/>
          <w:sz w:val="26"/>
          <w:szCs w:val="26"/>
        </w:rPr>
        <w:t xml:space="preserve">Katharina </w:t>
      </w:r>
      <w:proofErr w:type="spellStart"/>
      <w:r w:rsidRPr="000801B8">
        <w:rPr>
          <w:rFonts w:ascii="Calibri" w:eastAsia="Calibri" w:hAnsi="Calibri" w:cs="Times New Roman"/>
          <w:sz w:val="26"/>
          <w:szCs w:val="26"/>
        </w:rPr>
        <w:t>Glitz</w:t>
      </w:r>
      <w:proofErr w:type="spellEnd"/>
    </w:p>
    <w:p w:rsidR="000801B8" w:rsidRPr="000801B8" w:rsidRDefault="000801B8" w:rsidP="000801B8">
      <w:pPr>
        <w:spacing w:after="0" w:line="240" w:lineRule="auto"/>
        <w:rPr>
          <w:rFonts w:ascii="Calibri" w:eastAsia="Calibri" w:hAnsi="Calibri" w:cs="Times New Roman"/>
          <w:sz w:val="26"/>
          <w:szCs w:val="26"/>
        </w:rPr>
      </w:pPr>
      <w:r w:rsidRPr="000801B8">
        <w:rPr>
          <w:rFonts w:ascii="Calibri" w:eastAsia="Calibri" w:hAnsi="Calibri" w:cs="Times New Roman"/>
          <w:sz w:val="26"/>
          <w:szCs w:val="26"/>
        </w:rPr>
        <w:t>publik@weg-freiburg.de</w:t>
      </w:r>
    </w:p>
    <w:p w:rsidR="000801B8" w:rsidRPr="000801B8" w:rsidRDefault="000801B8" w:rsidP="000801B8">
      <w:pPr>
        <w:spacing w:after="0" w:line="240" w:lineRule="auto"/>
        <w:rPr>
          <w:rFonts w:ascii="Calibri" w:eastAsia="Calibri" w:hAnsi="Calibri" w:cs="Times New Roman"/>
          <w:sz w:val="26"/>
          <w:szCs w:val="26"/>
        </w:rPr>
      </w:pPr>
    </w:p>
    <w:p w:rsidR="00973D25" w:rsidRPr="00C26689" w:rsidRDefault="00973D25">
      <w:pPr>
        <w:rPr>
          <w:sz w:val="26"/>
          <w:szCs w:val="26"/>
        </w:rPr>
      </w:pPr>
    </w:p>
    <w:sectPr w:rsidR="00973D25" w:rsidRPr="00C26689" w:rsidSect="00DA1C69">
      <w:footerReference w:type="default" r:id="rId6"/>
      <w:headerReference w:type="first" r:id="rId7"/>
      <w:footerReference w:type="first" r:id="rId8"/>
      <w:pgSz w:w="11907" w:h="16840" w:code="9"/>
      <w:pgMar w:top="-287" w:right="851" w:bottom="1134" w:left="1366" w:header="680" w:footer="22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821" w:rsidRDefault="00635821">
      <w:pPr>
        <w:spacing w:after="0" w:line="240" w:lineRule="auto"/>
      </w:pPr>
      <w:r>
        <w:separator/>
      </w:r>
    </w:p>
  </w:endnote>
  <w:endnote w:type="continuationSeparator" w:id="0">
    <w:p w:rsidR="00635821" w:rsidRDefault="0063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1F9" w:rsidRDefault="007A5993">
    <w:pPr>
      <w:pStyle w:val="Fuzeile"/>
      <w:jc w:val="right"/>
      <w:rPr>
        <w:rFonts w:ascii="Arial" w:hAnsi="Arial"/>
        <w:sz w:val="22"/>
      </w:rPr>
    </w:pPr>
    <w:r>
      <w:rPr>
        <w:rFonts w:ascii="Arial" w:hAnsi="Arial"/>
        <w:sz w:val="22"/>
      </w:rPr>
      <w:fldChar w:fldCharType="begin"/>
    </w:r>
    <w:r>
      <w:rPr>
        <w:rFonts w:ascii="Arial" w:hAnsi="Arial"/>
        <w:sz w:val="22"/>
      </w:rPr>
      <w:instrText>PAGE</w:instrText>
    </w:r>
    <w:r>
      <w:rPr>
        <w:rFonts w:ascii="Arial" w:hAnsi="Arial"/>
        <w:sz w:val="22"/>
      </w:rPr>
      <w:fldChar w:fldCharType="separate"/>
    </w:r>
    <w:r w:rsidR="00C26689">
      <w:rPr>
        <w:rFonts w:ascii="Arial" w:hAnsi="Arial"/>
        <w:noProof/>
        <w:sz w:val="22"/>
      </w:rPr>
      <w:t>2</w:t>
    </w:r>
    <w:r>
      <w:rPr>
        <w:rFonts w:ascii="Arial" w:hAnsi="Arial"/>
        <w:sz w:val="22"/>
      </w:rPr>
      <w:fldChar w:fldCharType="end"/>
    </w:r>
    <w:r>
      <w:rPr>
        <w:rFonts w:ascii="Arial" w:hAnsi="Arial"/>
        <w:sz w:val="22"/>
      </w:rPr>
      <w:t>/</w:t>
    </w:r>
    <w:r>
      <w:rPr>
        <w:rFonts w:ascii="Arial" w:hAnsi="Arial"/>
        <w:sz w:val="22"/>
      </w:rPr>
      <w:fldChar w:fldCharType="begin"/>
    </w:r>
    <w:r>
      <w:rPr>
        <w:rFonts w:ascii="Arial" w:hAnsi="Arial"/>
        <w:sz w:val="22"/>
      </w:rPr>
      <w:instrText>NUMPAGES</w:instrText>
    </w:r>
    <w:r>
      <w:rPr>
        <w:rFonts w:ascii="Arial" w:hAnsi="Arial"/>
        <w:sz w:val="22"/>
      </w:rPr>
      <w:fldChar w:fldCharType="separate"/>
    </w:r>
    <w:r w:rsidR="00C26689">
      <w:rPr>
        <w:rFonts w:ascii="Arial" w:hAnsi="Arial"/>
        <w:noProof/>
        <w:sz w:val="22"/>
      </w:rPr>
      <w:t>2</w:t>
    </w:r>
    <w:r>
      <w:rPr>
        <w:rFonts w:ascii="Arial" w:hAnsi="Arial"/>
        <w:sz w:val="22"/>
      </w:rPr>
      <w:fldChar w:fldCharType="end"/>
    </w:r>
  </w:p>
  <w:p w:rsidR="003361F9" w:rsidRDefault="00635821">
    <w:pPr>
      <w:pStyle w:val="Fuzeile"/>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12" w:space="0" w:color="990000"/>
      </w:tblBorders>
      <w:shd w:val="clear" w:color="auto" w:fill="FFFFFF"/>
      <w:tblLayout w:type="fixed"/>
      <w:tblCellMar>
        <w:left w:w="70" w:type="dxa"/>
        <w:right w:w="70" w:type="dxa"/>
      </w:tblCellMar>
      <w:tblLook w:val="0000" w:firstRow="0" w:lastRow="0" w:firstColumn="0" w:lastColumn="0" w:noHBand="0" w:noVBand="0"/>
    </w:tblPr>
    <w:tblGrid>
      <w:gridCol w:w="3189"/>
      <w:gridCol w:w="992"/>
      <w:gridCol w:w="2268"/>
      <w:gridCol w:w="3260"/>
    </w:tblGrid>
    <w:tr w:rsidR="003361F9" w:rsidRPr="0067237B" w:rsidTr="009F2108">
      <w:trPr>
        <w:trHeight w:val="1006"/>
      </w:trPr>
      <w:tc>
        <w:tcPr>
          <w:tcW w:w="3189" w:type="dxa"/>
          <w:shd w:val="clear" w:color="auto" w:fill="FFFFFF"/>
        </w:tcPr>
        <w:p w:rsidR="003361F9" w:rsidRPr="0067237B" w:rsidRDefault="007A5993" w:rsidP="00403F6B">
          <w:pPr>
            <w:pStyle w:val="Kopfzeile"/>
            <w:tabs>
              <w:tab w:val="clear" w:pos="4536"/>
              <w:tab w:val="clear" w:pos="9072"/>
              <w:tab w:val="left" w:pos="2410"/>
              <w:tab w:val="left" w:pos="4678"/>
              <w:tab w:val="left" w:pos="7088"/>
            </w:tabs>
            <w:rPr>
              <w:rFonts w:ascii="Univers" w:hAnsi="Univers"/>
              <w:sz w:val="12"/>
            </w:rPr>
          </w:pPr>
          <w:proofErr w:type="spellStart"/>
          <w:r w:rsidRPr="0067237B">
            <w:rPr>
              <w:rFonts w:ascii="Univers" w:hAnsi="Univers"/>
              <w:sz w:val="12"/>
            </w:rPr>
            <w:t>Glümerstraße</w:t>
          </w:r>
          <w:proofErr w:type="spellEnd"/>
          <w:r w:rsidRPr="0067237B">
            <w:rPr>
              <w:rFonts w:ascii="Univers" w:hAnsi="Univers"/>
              <w:sz w:val="12"/>
            </w:rPr>
            <w:t xml:space="preserve"> 4</w:t>
          </w:r>
        </w:p>
        <w:p w:rsidR="003361F9" w:rsidRPr="0067237B" w:rsidRDefault="007A5993" w:rsidP="00403F6B">
          <w:pPr>
            <w:pStyle w:val="Kopfzeile"/>
            <w:tabs>
              <w:tab w:val="clear" w:pos="4536"/>
              <w:tab w:val="clear" w:pos="9072"/>
              <w:tab w:val="left" w:pos="2410"/>
              <w:tab w:val="left" w:pos="4678"/>
              <w:tab w:val="left" w:pos="7088"/>
            </w:tabs>
            <w:rPr>
              <w:rFonts w:ascii="Univers" w:hAnsi="Univers"/>
              <w:sz w:val="12"/>
            </w:rPr>
          </w:pPr>
          <w:r w:rsidRPr="0067237B">
            <w:rPr>
              <w:rFonts w:ascii="Univers" w:hAnsi="Univers"/>
              <w:sz w:val="12"/>
            </w:rPr>
            <w:t>D-79102  Freiburg</w:t>
          </w:r>
        </w:p>
        <w:p w:rsidR="003361F9" w:rsidRPr="0067237B" w:rsidRDefault="007A5993" w:rsidP="00403F6B">
          <w:pPr>
            <w:pStyle w:val="Kopfzeile"/>
            <w:tabs>
              <w:tab w:val="clear" w:pos="4536"/>
              <w:tab w:val="clear" w:pos="9072"/>
              <w:tab w:val="left" w:pos="284"/>
              <w:tab w:val="left" w:pos="2410"/>
              <w:tab w:val="left" w:pos="4678"/>
              <w:tab w:val="left" w:pos="7088"/>
            </w:tabs>
            <w:rPr>
              <w:rFonts w:ascii="Univers" w:hAnsi="Univers"/>
              <w:sz w:val="12"/>
            </w:rPr>
          </w:pPr>
          <w:r w:rsidRPr="0067237B">
            <w:rPr>
              <w:rFonts w:ascii="Univers" w:hAnsi="Univers"/>
              <w:sz w:val="12"/>
            </w:rPr>
            <w:t>Tel.:</w:t>
          </w:r>
          <w:r w:rsidRPr="0067237B">
            <w:rPr>
              <w:rFonts w:ascii="Univers" w:hAnsi="Univers"/>
              <w:sz w:val="12"/>
            </w:rPr>
            <w:tab/>
            <w:t>07 61-2 01-78 12</w:t>
          </w:r>
        </w:p>
        <w:p w:rsidR="003361F9" w:rsidRPr="0067237B" w:rsidRDefault="007A5993" w:rsidP="00403F6B">
          <w:pPr>
            <w:pStyle w:val="Kopfzeile"/>
            <w:tabs>
              <w:tab w:val="clear" w:pos="4536"/>
              <w:tab w:val="clear" w:pos="9072"/>
              <w:tab w:val="left" w:pos="284"/>
              <w:tab w:val="left" w:pos="2410"/>
              <w:tab w:val="left" w:pos="4678"/>
              <w:tab w:val="left" w:pos="7088"/>
            </w:tabs>
            <w:rPr>
              <w:rFonts w:ascii="Univers" w:hAnsi="Univers"/>
              <w:sz w:val="12"/>
              <w:lang w:val="fr-FR"/>
            </w:rPr>
          </w:pPr>
          <w:r w:rsidRPr="0067237B">
            <w:rPr>
              <w:rFonts w:ascii="Univers" w:hAnsi="Univers"/>
              <w:sz w:val="12"/>
              <w:lang w:val="fr-FR"/>
            </w:rPr>
            <w:t>Fax:</w:t>
          </w:r>
          <w:r w:rsidRPr="0067237B">
            <w:rPr>
              <w:rFonts w:ascii="Univers" w:hAnsi="Univers"/>
              <w:sz w:val="12"/>
              <w:lang w:val="fr-FR"/>
            </w:rPr>
            <w:tab/>
            <w:t>07 61-70 04 98</w:t>
          </w:r>
        </w:p>
        <w:p w:rsidR="003361F9" w:rsidRPr="0067237B" w:rsidRDefault="007A5993" w:rsidP="00403F6B">
          <w:pPr>
            <w:pStyle w:val="Kopfzeile"/>
            <w:tabs>
              <w:tab w:val="clear" w:pos="4536"/>
              <w:tab w:val="clear" w:pos="9072"/>
              <w:tab w:val="left" w:pos="2410"/>
              <w:tab w:val="left" w:pos="4678"/>
              <w:tab w:val="left" w:pos="7088"/>
            </w:tabs>
            <w:rPr>
              <w:rFonts w:ascii="Univers" w:hAnsi="Univers"/>
              <w:sz w:val="12"/>
              <w:lang w:val="fr-FR"/>
            </w:rPr>
          </w:pPr>
          <w:r w:rsidRPr="0067237B">
            <w:rPr>
              <w:rFonts w:ascii="Univers" w:hAnsi="Univers"/>
              <w:sz w:val="12"/>
              <w:lang w:val="fr-FR"/>
            </w:rPr>
            <w:t>http://www.weg.fr.bw.schule.de</w:t>
          </w:r>
        </w:p>
        <w:p w:rsidR="003361F9" w:rsidRPr="0067237B" w:rsidRDefault="007A5993" w:rsidP="00403F6B">
          <w:pPr>
            <w:pStyle w:val="Kopfzeile"/>
            <w:tabs>
              <w:tab w:val="clear" w:pos="4536"/>
              <w:tab w:val="clear" w:pos="9072"/>
              <w:tab w:val="left" w:pos="2410"/>
              <w:tab w:val="left" w:pos="4678"/>
              <w:tab w:val="left" w:pos="7088"/>
            </w:tabs>
            <w:rPr>
              <w:rFonts w:ascii="Univers" w:hAnsi="Univers"/>
              <w:sz w:val="12"/>
            </w:rPr>
          </w:pPr>
          <w:r w:rsidRPr="0067237B">
            <w:rPr>
              <w:rFonts w:ascii="Univers" w:hAnsi="Univers"/>
              <w:sz w:val="12"/>
              <w:lang w:val="it-IT"/>
            </w:rPr>
            <w:t xml:space="preserve">e-mail: </w:t>
          </w:r>
          <w:smartTag w:uri="urn:schemas-microsoft-com:office:smarttags" w:element="PersonName">
            <w:r w:rsidRPr="0067237B">
              <w:rPr>
                <w:rFonts w:ascii="Univers" w:hAnsi="Univers"/>
                <w:sz w:val="12"/>
                <w:lang w:val="it-IT"/>
              </w:rPr>
              <w:t>walter-eucken@freiburger-schulen.bwl.de</w:t>
            </w:r>
          </w:smartTag>
        </w:p>
      </w:tc>
      <w:tc>
        <w:tcPr>
          <w:tcW w:w="992" w:type="dxa"/>
          <w:shd w:val="clear" w:color="auto" w:fill="FFFFFF"/>
        </w:tcPr>
        <w:p w:rsidR="003361F9" w:rsidRPr="0067237B" w:rsidRDefault="00635821" w:rsidP="00403F6B">
          <w:pPr>
            <w:pStyle w:val="Kopfzeile"/>
            <w:tabs>
              <w:tab w:val="clear" w:pos="4536"/>
              <w:tab w:val="clear" w:pos="9072"/>
              <w:tab w:val="left" w:pos="454"/>
              <w:tab w:val="left" w:pos="2410"/>
              <w:tab w:val="left" w:pos="4678"/>
              <w:tab w:val="left" w:pos="7088"/>
            </w:tabs>
            <w:rPr>
              <w:rFonts w:ascii="Univers" w:hAnsi="Univers"/>
              <w:sz w:val="12"/>
              <w:lang w:val="it-IT"/>
            </w:rPr>
          </w:pPr>
        </w:p>
      </w:tc>
      <w:tc>
        <w:tcPr>
          <w:tcW w:w="2268" w:type="dxa"/>
          <w:shd w:val="clear" w:color="auto" w:fill="FFFFFF"/>
        </w:tcPr>
        <w:p w:rsidR="003361F9" w:rsidRPr="0067237B" w:rsidRDefault="00635821" w:rsidP="00403F6B">
          <w:pPr>
            <w:pStyle w:val="Kopfzeile"/>
            <w:tabs>
              <w:tab w:val="clear" w:pos="4536"/>
              <w:tab w:val="clear" w:pos="9072"/>
              <w:tab w:val="left" w:pos="2410"/>
              <w:tab w:val="left" w:pos="4678"/>
              <w:tab w:val="left" w:pos="7088"/>
            </w:tabs>
            <w:rPr>
              <w:rFonts w:ascii="Univers" w:hAnsi="Univers"/>
              <w:sz w:val="12"/>
            </w:rPr>
          </w:pPr>
        </w:p>
      </w:tc>
      <w:tc>
        <w:tcPr>
          <w:tcW w:w="3260" w:type="dxa"/>
          <w:shd w:val="clear" w:color="auto" w:fill="FFFFFF"/>
        </w:tcPr>
        <w:p w:rsidR="003361F9" w:rsidRPr="0067237B" w:rsidRDefault="007A5993" w:rsidP="009F2108">
          <w:pPr>
            <w:pStyle w:val="Kopfzeile"/>
            <w:tabs>
              <w:tab w:val="clear" w:pos="4536"/>
              <w:tab w:val="clear" w:pos="9072"/>
              <w:tab w:val="left" w:pos="2410"/>
              <w:tab w:val="left" w:pos="4678"/>
              <w:tab w:val="left" w:pos="7088"/>
            </w:tabs>
            <w:rPr>
              <w:rFonts w:ascii="Univers" w:hAnsi="Univers"/>
              <w:sz w:val="12"/>
            </w:rPr>
          </w:pPr>
          <w:r w:rsidRPr="0067237B">
            <w:rPr>
              <w:rFonts w:ascii="Univers" w:hAnsi="Univers"/>
              <w:sz w:val="12"/>
            </w:rPr>
            <w:t>Öffnungszeiten</w:t>
          </w:r>
        </w:p>
        <w:p w:rsidR="003361F9" w:rsidRPr="0067237B" w:rsidRDefault="007A5993" w:rsidP="009F2108">
          <w:pPr>
            <w:pStyle w:val="Kopfzeile"/>
            <w:tabs>
              <w:tab w:val="clear" w:pos="4536"/>
              <w:tab w:val="clear" w:pos="9072"/>
              <w:tab w:val="left" w:pos="510"/>
              <w:tab w:val="left" w:pos="2410"/>
              <w:tab w:val="left" w:pos="4678"/>
              <w:tab w:val="left" w:pos="7088"/>
            </w:tabs>
            <w:rPr>
              <w:rFonts w:ascii="Univers" w:hAnsi="Univers"/>
              <w:sz w:val="12"/>
            </w:rPr>
          </w:pPr>
          <w:r w:rsidRPr="0067237B">
            <w:rPr>
              <w:rFonts w:ascii="Univers" w:hAnsi="Univers"/>
              <w:sz w:val="12"/>
            </w:rPr>
            <w:t xml:space="preserve">Mo </w:t>
          </w:r>
          <w:r w:rsidRPr="0067237B">
            <w:rPr>
              <w:rFonts w:ascii="Univers" w:hAnsi="Univers"/>
              <w:sz w:val="12"/>
            </w:rPr>
            <w:sym w:font="Symbol" w:char="F02D"/>
          </w:r>
          <w:r w:rsidRPr="0067237B">
            <w:rPr>
              <w:rFonts w:ascii="Univers" w:hAnsi="Univers"/>
              <w:sz w:val="12"/>
            </w:rPr>
            <w:t xml:space="preserve"> Do</w:t>
          </w:r>
          <w:r w:rsidRPr="0067237B">
            <w:rPr>
              <w:rFonts w:ascii="Univers" w:hAnsi="Univers"/>
              <w:sz w:val="12"/>
            </w:rPr>
            <w:tab/>
            <w:t xml:space="preserve">07:45 </w:t>
          </w:r>
          <w:r w:rsidRPr="0067237B">
            <w:rPr>
              <w:rFonts w:ascii="Univers" w:hAnsi="Univers"/>
              <w:sz w:val="12"/>
            </w:rPr>
            <w:sym w:font="Symbol" w:char="F02D"/>
          </w:r>
          <w:r w:rsidRPr="0067237B">
            <w:rPr>
              <w:rFonts w:ascii="Univers" w:hAnsi="Univers"/>
              <w:sz w:val="12"/>
            </w:rPr>
            <w:t xml:space="preserve"> 15:30 Uhr</w:t>
          </w:r>
        </w:p>
        <w:p w:rsidR="003361F9" w:rsidRPr="0067237B" w:rsidRDefault="007A5993" w:rsidP="009F2108">
          <w:pPr>
            <w:pStyle w:val="Kopfzeile"/>
            <w:tabs>
              <w:tab w:val="clear" w:pos="4536"/>
              <w:tab w:val="clear" w:pos="9072"/>
              <w:tab w:val="left" w:pos="510"/>
              <w:tab w:val="left" w:pos="2410"/>
              <w:tab w:val="left" w:pos="4678"/>
              <w:tab w:val="left" w:pos="7088"/>
            </w:tabs>
            <w:rPr>
              <w:rFonts w:ascii="Univers" w:hAnsi="Univers"/>
              <w:sz w:val="12"/>
            </w:rPr>
          </w:pPr>
          <w:r w:rsidRPr="0067237B">
            <w:rPr>
              <w:rFonts w:ascii="Univers" w:hAnsi="Univers"/>
              <w:sz w:val="12"/>
            </w:rPr>
            <w:t>Fr</w:t>
          </w:r>
          <w:r w:rsidRPr="0067237B">
            <w:rPr>
              <w:rFonts w:ascii="Univers" w:hAnsi="Univers"/>
              <w:sz w:val="12"/>
            </w:rPr>
            <w:tab/>
            <w:t xml:space="preserve">07:45 </w:t>
          </w:r>
          <w:r w:rsidRPr="0067237B">
            <w:rPr>
              <w:rFonts w:ascii="Univers" w:hAnsi="Univers"/>
              <w:sz w:val="12"/>
            </w:rPr>
            <w:sym w:font="Symbol" w:char="F02D"/>
          </w:r>
          <w:r w:rsidRPr="0067237B">
            <w:rPr>
              <w:rFonts w:ascii="Univers" w:hAnsi="Univers"/>
              <w:sz w:val="12"/>
            </w:rPr>
            <w:t xml:space="preserve"> 13:30 Uhr</w:t>
          </w:r>
        </w:p>
        <w:p w:rsidR="003361F9" w:rsidRDefault="007A5993" w:rsidP="009F2108">
          <w:pPr>
            <w:pStyle w:val="Kopfzeile"/>
            <w:tabs>
              <w:tab w:val="clear" w:pos="4536"/>
              <w:tab w:val="clear" w:pos="9072"/>
              <w:tab w:val="left" w:pos="2410"/>
              <w:tab w:val="left" w:pos="4678"/>
              <w:tab w:val="left" w:pos="7088"/>
            </w:tabs>
            <w:rPr>
              <w:rFonts w:ascii="Univers" w:hAnsi="Univers"/>
              <w:sz w:val="12"/>
            </w:rPr>
          </w:pPr>
          <w:r w:rsidRPr="0067237B">
            <w:rPr>
              <w:rFonts w:ascii="Univers" w:hAnsi="Univers"/>
              <w:sz w:val="12"/>
            </w:rPr>
            <w:t xml:space="preserve">(12:30 </w:t>
          </w:r>
          <w:r w:rsidRPr="0067237B">
            <w:rPr>
              <w:rFonts w:ascii="Univers" w:hAnsi="Univers"/>
              <w:sz w:val="12"/>
            </w:rPr>
            <w:sym w:font="Symbol" w:char="F02D"/>
          </w:r>
          <w:r w:rsidRPr="0067237B">
            <w:rPr>
              <w:rFonts w:ascii="Univers" w:hAnsi="Univers"/>
              <w:sz w:val="12"/>
            </w:rPr>
            <w:t xml:space="preserve"> 13:00 Uhr geschlossen)</w:t>
          </w:r>
        </w:p>
        <w:p w:rsidR="003361F9" w:rsidRPr="0067237B" w:rsidRDefault="00635821" w:rsidP="009F2108">
          <w:pPr>
            <w:pStyle w:val="Kopfzeile"/>
            <w:tabs>
              <w:tab w:val="clear" w:pos="4536"/>
              <w:tab w:val="clear" w:pos="9072"/>
              <w:tab w:val="left" w:pos="2410"/>
              <w:tab w:val="left" w:pos="4678"/>
              <w:tab w:val="left" w:pos="7088"/>
            </w:tabs>
            <w:rPr>
              <w:rFonts w:ascii="Univers" w:hAnsi="Univers"/>
              <w:sz w:val="12"/>
            </w:rPr>
          </w:pPr>
        </w:p>
        <w:p w:rsidR="003361F9" w:rsidRPr="0067237B" w:rsidRDefault="007A5993" w:rsidP="009F2108">
          <w:pPr>
            <w:pStyle w:val="Kopfzeile"/>
            <w:tabs>
              <w:tab w:val="clear" w:pos="4536"/>
              <w:tab w:val="clear" w:pos="9072"/>
              <w:tab w:val="left" w:pos="2410"/>
              <w:tab w:val="left" w:pos="4678"/>
              <w:tab w:val="left" w:pos="7088"/>
            </w:tabs>
            <w:rPr>
              <w:rFonts w:ascii="Univers" w:hAnsi="Univers"/>
              <w:sz w:val="12"/>
            </w:rPr>
          </w:pPr>
          <w:r w:rsidRPr="0067237B">
            <w:rPr>
              <w:rFonts w:ascii="Univers" w:hAnsi="Univers"/>
              <w:sz w:val="12"/>
            </w:rPr>
            <w:t>und nach Vereinbarung</w:t>
          </w:r>
        </w:p>
        <w:p w:rsidR="003361F9" w:rsidRPr="0067237B" w:rsidRDefault="00635821" w:rsidP="00403F6B">
          <w:pPr>
            <w:pStyle w:val="Kopfzeile"/>
            <w:tabs>
              <w:tab w:val="clear" w:pos="4536"/>
              <w:tab w:val="clear" w:pos="9072"/>
              <w:tab w:val="left" w:pos="2410"/>
              <w:tab w:val="left" w:pos="4678"/>
              <w:tab w:val="left" w:pos="7088"/>
            </w:tabs>
            <w:jc w:val="right"/>
            <w:rPr>
              <w:rFonts w:ascii="Univers" w:hAnsi="Univers"/>
              <w:sz w:val="12"/>
            </w:rPr>
          </w:pPr>
        </w:p>
      </w:tc>
    </w:tr>
  </w:tbl>
  <w:p w:rsidR="003361F9" w:rsidRDefault="00635821" w:rsidP="00403F6B">
    <w:pPr>
      <w:pStyle w:val="Kopfzeile"/>
      <w:tabs>
        <w:tab w:val="clear" w:pos="4536"/>
        <w:tab w:val="clear" w:pos="9072"/>
        <w:tab w:val="left" w:pos="2410"/>
        <w:tab w:val="left" w:pos="4678"/>
        <w:tab w:val="left" w:pos="708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821" w:rsidRDefault="00635821">
      <w:pPr>
        <w:spacing w:after="0" w:line="240" w:lineRule="auto"/>
      </w:pPr>
      <w:r>
        <w:separator/>
      </w:r>
    </w:p>
  </w:footnote>
  <w:footnote w:type="continuationSeparator" w:id="0">
    <w:p w:rsidR="00635821" w:rsidRDefault="00635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1F9" w:rsidRDefault="007A5993" w:rsidP="00A407B5">
    <w:pPr>
      <w:pStyle w:val="berschrift1"/>
      <w:spacing w:before="1960" w:line="160" w:lineRule="exact"/>
    </w:pPr>
    <w:r>
      <w:rPr>
        <w:noProof/>
        <w:lang w:eastAsia="de-DE"/>
      </w:rPr>
      <w:drawing>
        <wp:anchor distT="0" distB="0" distL="114300" distR="114300" simplePos="0" relativeHeight="251662336" behindDoc="0" locked="0" layoutInCell="1" allowOverlap="1" wp14:anchorId="41EACADE" wp14:editId="67757F83">
          <wp:simplePos x="0" y="0"/>
          <wp:positionH relativeFrom="column">
            <wp:posOffset>5813425</wp:posOffset>
          </wp:positionH>
          <wp:positionV relativeFrom="paragraph">
            <wp:posOffset>-200660</wp:posOffset>
          </wp:positionV>
          <wp:extent cx="349250" cy="5715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1312" behindDoc="0" locked="0" layoutInCell="1" allowOverlap="1" wp14:anchorId="21A9AEC4" wp14:editId="05A25772">
              <wp:simplePos x="0" y="0"/>
              <wp:positionH relativeFrom="column">
                <wp:posOffset>3641725</wp:posOffset>
              </wp:positionH>
              <wp:positionV relativeFrom="paragraph">
                <wp:posOffset>-200660</wp:posOffset>
              </wp:positionV>
              <wp:extent cx="2282825" cy="571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571500"/>
                      </a:xfrm>
                      <a:prstGeom prst="rect">
                        <a:avLst/>
                      </a:prstGeom>
                      <a:gradFill rotWithShape="1">
                        <a:gsLst>
                          <a:gs pos="0">
                            <a:srgbClr val="FFFFFF"/>
                          </a:gs>
                          <a:gs pos="100000">
                            <a:srgbClr val="FFFFFF">
                              <a:gamma/>
                              <a:tint val="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1F9" w:rsidRDefault="007A5993" w:rsidP="00A407B5">
                          <w:pPr>
                            <w:rPr>
                              <w:rFonts w:ascii="Arial" w:hAnsi="Arial" w:cs="Arial"/>
                              <w:i/>
                              <w:sz w:val="28"/>
                              <w:szCs w:val="28"/>
                            </w:rPr>
                          </w:pPr>
                          <w:proofErr w:type="spellStart"/>
                          <w:r w:rsidRPr="00E13958">
                            <w:rPr>
                              <w:rFonts w:ascii="Arial" w:hAnsi="Arial" w:cs="Arial"/>
                              <w:sz w:val="28"/>
                              <w:szCs w:val="28"/>
                            </w:rPr>
                            <w:t>walter</w:t>
                          </w:r>
                          <w:r w:rsidRPr="00E13958">
                            <w:rPr>
                              <w:rFonts w:ascii="Arial" w:hAnsi="Arial" w:cs="Arial"/>
                              <w:b/>
                              <w:sz w:val="28"/>
                              <w:szCs w:val="28"/>
                            </w:rPr>
                            <w:t>eucken</w:t>
                          </w:r>
                          <w:r w:rsidRPr="00E13958">
                            <w:rPr>
                              <w:rFonts w:ascii="Arial" w:hAnsi="Arial" w:cs="Arial"/>
                              <w:i/>
                              <w:sz w:val="28"/>
                              <w:szCs w:val="28"/>
                            </w:rPr>
                            <w:t>gymnasium</w:t>
                          </w:r>
                          <w:proofErr w:type="spellEnd"/>
                        </w:p>
                        <w:p w:rsidR="003361F9" w:rsidRDefault="007A5993" w:rsidP="00A407B5">
                          <w:pPr>
                            <w:rPr>
                              <w:rFonts w:ascii="Arial" w:hAnsi="Arial" w:cs="Arial"/>
                              <w:sz w:val="18"/>
                              <w:szCs w:val="18"/>
                            </w:rPr>
                          </w:pPr>
                          <w:r>
                            <w:rPr>
                              <w:rFonts w:ascii="Arial" w:hAnsi="Arial" w:cs="Arial"/>
                              <w:sz w:val="18"/>
                              <w:szCs w:val="18"/>
                            </w:rPr>
                            <w:t>und Kaufmännische Schulen I</w:t>
                          </w:r>
                        </w:p>
                        <w:p w:rsidR="003361F9" w:rsidRPr="00E13958" w:rsidRDefault="007A5993" w:rsidP="00A407B5">
                          <w:pPr>
                            <w:rPr>
                              <w:rFonts w:ascii="Arial" w:hAnsi="Arial" w:cs="Arial"/>
                              <w:sz w:val="16"/>
                              <w:szCs w:val="16"/>
                            </w:rPr>
                          </w:pPr>
                          <w:r w:rsidRPr="00E13958">
                            <w:rPr>
                              <w:rFonts w:ascii="Arial" w:hAnsi="Arial" w:cs="Arial"/>
                              <w:sz w:val="16"/>
                              <w:szCs w:val="16"/>
                            </w:rPr>
                            <w:t>Bildungsregion Freiburg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9AEC4" id="_x0000_t202" coordsize="21600,21600" o:spt="202" path="m,l,21600r21600,l21600,xe">
              <v:stroke joinstyle="miter"/>
              <v:path gradientshapeok="t" o:connecttype="rect"/>
            </v:shapetype>
            <v:shape id="Textfeld 3" o:spid="_x0000_s1026" type="#_x0000_t202" style="position:absolute;margin-left:286.75pt;margin-top:-15.8pt;width:179.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" stroked="f">
              <v:fill rotate="t" focus="100%" type="gradient"/>
              <v:textbox>
                <w:txbxContent>
                  <w:p w:rsidR="003361F9" w:rsidRDefault="007A5993" w:rsidP="00A407B5">
                    <w:pPr>
                      <w:rPr>
                        <w:rFonts w:ascii="Arial" w:hAnsi="Arial" w:cs="Arial"/>
                        <w:i/>
                        <w:sz w:val="28"/>
                        <w:szCs w:val="28"/>
                      </w:rPr>
                    </w:pPr>
                    <w:proofErr w:type="spellStart"/>
                    <w:r w:rsidRPr="00E13958">
                      <w:rPr>
                        <w:rFonts w:ascii="Arial" w:hAnsi="Arial" w:cs="Arial"/>
                        <w:sz w:val="28"/>
                        <w:szCs w:val="28"/>
                      </w:rPr>
                      <w:t>walter</w:t>
                    </w:r>
                    <w:r w:rsidRPr="00E13958">
                      <w:rPr>
                        <w:rFonts w:ascii="Arial" w:hAnsi="Arial" w:cs="Arial"/>
                        <w:b/>
                        <w:sz w:val="28"/>
                        <w:szCs w:val="28"/>
                      </w:rPr>
                      <w:t>eucken</w:t>
                    </w:r>
                    <w:r w:rsidRPr="00E13958">
                      <w:rPr>
                        <w:rFonts w:ascii="Arial" w:hAnsi="Arial" w:cs="Arial"/>
                        <w:i/>
                        <w:sz w:val="28"/>
                        <w:szCs w:val="28"/>
                      </w:rPr>
                      <w:t>gymnasium</w:t>
                    </w:r>
                    <w:proofErr w:type="spellEnd"/>
                  </w:p>
                  <w:p w:rsidR="003361F9" w:rsidRDefault="007A5993" w:rsidP="00A407B5">
                    <w:pPr>
                      <w:rPr>
                        <w:rFonts w:ascii="Arial" w:hAnsi="Arial" w:cs="Arial"/>
                        <w:sz w:val="18"/>
                        <w:szCs w:val="18"/>
                      </w:rPr>
                    </w:pPr>
                    <w:r>
                      <w:rPr>
                        <w:rFonts w:ascii="Arial" w:hAnsi="Arial" w:cs="Arial"/>
                        <w:sz w:val="18"/>
                        <w:szCs w:val="18"/>
                      </w:rPr>
                      <w:t>und Kaufmännische Schulen I</w:t>
                    </w:r>
                  </w:p>
                  <w:p w:rsidR="003361F9" w:rsidRPr="00E13958" w:rsidRDefault="007A5993" w:rsidP="00A407B5">
                    <w:pPr>
                      <w:rPr>
                        <w:rFonts w:ascii="Arial" w:hAnsi="Arial" w:cs="Arial"/>
                        <w:sz w:val="16"/>
                        <w:szCs w:val="16"/>
                      </w:rPr>
                    </w:pPr>
                    <w:r w:rsidRPr="00E13958">
                      <w:rPr>
                        <w:rFonts w:ascii="Arial" w:hAnsi="Arial" w:cs="Arial"/>
                        <w:sz w:val="16"/>
                        <w:szCs w:val="16"/>
                      </w:rPr>
                      <w:t>Bildungsregion Freiburg</w:t>
                    </w:r>
                  </w:p>
                </w:txbxContent>
              </v:textbox>
            </v:shape>
          </w:pict>
        </mc:Fallback>
      </mc:AlternateContent>
    </w:r>
    <w:r>
      <w:rPr>
        <w:noProof/>
        <w:lang w:eastAsia="de-DE"/>
      </w:rPr>
      <mc:AlternateContent>
        <mc:Choice Requires="wps">
          <w:drawing>
            <wp:anchor distT="0" distB="0" distL="114300" distR="114300" simplePos="0" relativeHeight="251660288" behindDoc="0" locked="0" layoutInCell="1" allowOverlap="1" wp14:anchorId="40015368" wp14:editId="0DE98FF4">
              <wp:simplePos x="0" y="0"/>
              <wp:positionH relativeFrom="column">
                <wp:posOffset>-15875</wp:posOffset>
              </wp:positionH>
              <wp:positionV relativeFrom="paragraph">
                <wp:posOffset>370840</wp:posOffset>
              </wp:positionV>
              <wp:extent cx="6286500" cy="1143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4300"/>
                      </a:xfrm>
                      <a:prstGeom prst="rect">
                        <a:avLst/>
                      </a:prstGeom>
                      <a:gradFill rotWithShape="1">
                        <a:gsLst>
                          <a:gs pos="0">
                            <a:srgbClr val="CC3300"/>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1F9" w:rsidRDefault="00635821" w:rsidP="00E93A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15368" id="Textfeld 2" o:spid="_x0000_s1027" type="#_x0000_t202" style="position:absolute;margin-left:-1.25pt;margin-top:29.2pt;width:49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" fillcolor="#c30" stroked="f">
              <v:fill rotate="t" focus="100%" type="gradient"/>
              <v:textbox>
                <w:txbxContent>
                  <w:p w:rsidR="003361F9" w:rsidRDefault="00635821" w:rsidP="00E93A21"/>
                </w:txbxContent>
              </v:textbox>
            </v:shape>
          </w:pict>
        </mc:Fallback>
      </mc:AlternateContent>
    </w:r>
    <w:r>
      <w:rPr>
        <w:noProof/>
        <w:lang w:eastAsia="de-DE"/>
      </w:rPr>
      <w:drawing>
        <wp:anchor distT="0" distB="0" distL="114300" distR="114300" simplePos="0" relativeHeight="251659264" behindDoc="0" locked="0" layoutInCell="1" allowOverlap="1" wp14:anchorId="54444EF1" wp14:editId="5B956271">
          <wp:simplePos x="0" y="0"/>
          <wp:positionH relativeFrom="column">
            <wp:posOffset>-15875</wp:posOffset>
          </wp:positionH>
          <wp:positionV relativeFrom="paragraph">
            <wp:posOffset>-200660</wp:posOffset>
          </wp:positionV>
          <wp:extent cx="781050" cy="600075"/>
          <wp:effectExtent l="0" t="0" r="0" b="9525"/>
          <wp:wrapSquare wrapText="bothSides"/>
          <wp:docPr id="4" name="Grafik 4" descr="mue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ns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B8"/>
    <w:rsid w:val="000801B8"/>
    <w:rsid w:val="00147414"/>
    <w:rsid w:val="001F793F"/>
    <w:rsid w:val="002A303F"/>
    <w:rsid w:val="00635821"/>
    <w:rsid w:val="007A5993"/>
    <w:rsid w:val="00973D25"/>
    <w:rsid w:val="00BD3D1B"/>
    <w:rsid w:val="00C26689"/>
    <w:rsid w:val="00CC1C12"/>
    <w:rsid w:val="00EF0A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4D599E68-7D27-495A-873D-BCEC6C1C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80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01B8"/>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rsid w:val="000801B8"/>
    <w:pPr>
      <w:tabs>
        <w:tab w:val="center" w:pos="4536"/>
        <w:tab w:val="right" w:pos="9072"/>
      </w:tabs>
      <w:spacing w:after="0" w:line="240" w:lineRule="auto"/>
    </w:pPr>
    <w:rPr>
      <w:rFonts w:ascii="Courier New" w:eastAsia="Times New Roman" w:hAnsi="Courier New" w:cs="Times New Roman"/>
      <w:sz w:val="24"/>
      <w:szCs w:val="20"/>
      <w:lang w:eastAsia="de-DE"/>
    </w:rPr>
  </w:style>
  <w:style w:type="character" w:customStyle="1" w:styleId="KopfzeileZchn">
    <w:name w:val="Kopfzeile Zchn"/>
    <w:basedOn w:val="Absatz-Standardschriftart"/>
    <w:link w:val="Kopfzeile"/>
    <w:rsid w:val="000801B8"/>
    <w:rPr>
      <w:rFonts w:ascii="Courier New" w:eastAsia="Times New Roman" w:hAnsi="Courier New" w:cs="Times New Roman"/>
      <w:sz w:val="24"/>
      <w:szCs w:val="20"/>
      <w:lang w:eastAsia="de-DE"/>
    </w:rPr>
  </w:style>
  <w:style w:type="paragraph" w:styleId="Fuzeile">
    <w:name w:val="footer"/>
    <w:basedOn w:val="Standard"/>
    <w:link w:val="FuzeileZchn"/>
    <w:rsid w:val="000801B8"/>
    <w:pPr>
      <w:tabs>
        <w:tab w:val="center" w:pos="4536"/>
        <w:tab w:val="right" w:pos="9072"/>
      </w:tabs>
      <w:spacing w:after="0" w:line="240" w:lineRule="auto"/>
    </w:pPr>
    <w:rPr>
      <w:rFonts w:ascii="Courier New" w:eastAsia="Times New Roman" w:hAnsi="Courier New" w:cs="Times New Roman"/>
      <w:sz w:val="24"/>
      <w:szCs w:val="20"/>
      <w:lang w:eastAsia="de-DE"/>
    </w:rPr>
  </w:style>
  <w:style w:type="character" w:customStyle="1" w:styleId="FuzeileZchn">
    <w:name w:val="Fußzeile Zchn"/>
    <w:basedOn w:val="Absatz-Standardschriftart"/>
    <w:link w:val="Fuzeile"/>
    <w:rsid w:val="000801B8"/>
    <w:rPr>
      <w:rFonts w:ascii="Courier New" w:eastAsia="Times New Roman" w:hAnsi="Courier New"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do</dc:creator>
  <cp:lastModifiedBy>Pedrotti, Johannes</cp:lastModifiedBy>
  <cp:revision>2</cp:revision>
  <dcterms:created xsi:type="dcterms:W3CDTF">2019-03-14T08:05:00Z</dcterms:created>
  <dcterms:modified xsi:type="dcterms:W3CDTF">2019-03-14T08:05:00Z</dcterms:modified>
</cp:coreProperties>
</file>